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7C4" w14:textId="77777777" w:rsidR="006909E6" w:rsidRDefault="005B6825">
      <w:pPr>
        <w:pStyle w:val="Heading1"/>
        <w:jc w:val="center"/>
      </w:pPr>
      <w:r>
        <w:t>Meadow Creek HOA Board Meeting Minutes</w:t>
      </w:r>
    </w:p>
    <w:p w14:paraId="6BF018A4" w14:textId="77777777" w:rsidR="00A37A8A" w:rsidRDefault="00A37A8A"/>
    <w:p w14:paraId="7FEEEC04" w14:textId="74D6B524" w:rsidR="006909E6" w:rsidRDefault="005B6825">
      <w:r>
        <w:t>Date: February 4, 2026</w:t>
      </w:r>
    </w:p>
    <w:p w14:paraId="0BE1524A" w14:textId="77777777" w:rsidR="006909E6" w:rsidRDefault="005B6825">
      <w:r>
        <w:t>Location: Meadow Creek HOA</w:t>
      </w:r>
    </w:p>
    <w:p w14:paraId="5E1E85AC" w14:textId="77777777" w:rsidR="006909E6" w:rsidRDefault="005B6825">
      <w:r>
        <w:t>Time: 6:00 p.m.</w:t>
      </w:r>
    </w:p>
    <w:p w14:paraId="53FAF871" w14:textId="77777777" w:rsidR="006909E6" w:rsidRDefault="005B6825">
      <w:pPr>
        <w:pStyle w:val="Heading2"/>
      </w:pPr>
      <w:r>
        <w:t>Attendance</w:t>
      </w:r>
    </w:p>
    <w:p w14:paraId="5E19E289" w14:textId="77777777" w:rsidR="006909E6" w:rsidRDefault="005B6825">
      <w:r>
        <w:t>Nick Donlon, Kim Barickman, Shawn Davis, David Shipley, Cindy Graham, Cassie Hart, Phyllis Fogle, Larry Fogle, Theresa Frazier</w:t>
      </w:r>
    </w:p>
    <w:p w14:paraId="221499A8" w14:textId="77777777" w:rsidR="006909E6" w:rsidRDefault="005B6825">
      <w:pPr>
        <w:pStyle w:val="Heading2"/>
      </w:pPr>
      <w:r>
        <w:t>Call to Order</w:t>
      </w:r>
    </w:p>
    <w:p w14:paraId="0B578D7D" w14:textId="77777777" w:rsidR="006909E6" w:rsidRDefault="005B6825">
      <w:r>
        <w:t>The meeting was called to order at 6:00 p.m.</w:t>
      </w:r>
    </w:p>
    <w:p w14:paraId="38DBA484" w14:textId="77777777" w:rsidR="006909E6" w:rsidRDefault="005B6825">
      <w:pPr>
        <w:pStyle w:val="Heading2"/>
      </w:pPr>
      <w:r>
        <w:t>Secretary’s Report</w:t>
      </w:r>
    </w:p>
    <w:p w14:paraId="5D4326F4" w14:textId="77777777" w:rsidR="006909E6" w:rsidRDefault="005B6825">
      <w:r>
        <w:t>Minutes from the previous meeting were read by Cassie Hart. Corrections were made to reflect that Theresa Frazier was not in attendance and that Phyllis Fogle, Ken Switzer, and Jay Potthower were present. A motion to approve the minutes was made by Shawn Davis and seconded by Phyllis Fogle. The minutes were approved.</w:t>
      </w:r>
    </w:p>
    <w:p w14:paraId="743A5806" w14:textId="77777777" w:rsidR="006909E6" w:rsidRDefault="005B6825">
      <w:pPr>
        <w:pStyle w:val="Heading2"/>
      </w:pPr>
      <w:r>
        <w:t>Treasurer’s Report</w:t>
      </w:r>
    </w:p>
    <w:p w14:paraId="7D4FC1E8" w14:textId="77777777" w:rsidR="006909E6" w:rsidRDefault="005B6825">
      <w:r>
        <w:t>The Treasurer’s Report was presented to the board. A motion to approve the Treasurer’s Report was made by Cassie Hart and seconded by Kim Barickman. The motion carried.</w:t>
      </w:r>
    </w:p>
    <w:p w14:paraId="77CED87D" w14:textId="77777777" w:rsidR="006909E6" w:rsidRDefault="005B6825">
      <w:pPr>
        <w:pStyle w:val="Heading2"/>
      </w:pPr>
      <w:r>
        <w:t>Old Business</w:t>
      </w:r>
    </w:p>
    <w:p w14:paraId="55543350" w14:textId="77777777" w:rsidR="006909E6" w:rsidRDefault="005B6825">
      <w:r>
        <w:t>Kali Hammet is transitioning website updates and management to Cassie Hart. The website platform is WIX and updates will be made regularly. Meeting minutes will be uploaded to the site.</w:t>
      </w:r>
    </w:p>
    <w:p w14:paraId="1A41604D" w14:textId="77777777" w:rsidR="006909E6" w:rsidRDefault="005B6825">
      <w:r>
        <w:t>Shawn Davis and David Shipley met with the county road foreman. A work order has been issued for guardrails to be installed on the bridge and for lines to be painted coming out of South Park. Guardrail installation will take place during the summer months.</w:t>
      </w:r>
    </w:p>
    <w:p w14:paraId="59183473" w14:textId="77777777" w:rsidR="006909E6" w:rsidRDefault="005B6825">
      <w:pPr>
        <w:pStyle w:val="Heading2"/>
      </w:pPr>
      <w:r>
        <w:t>New Business</w:t>
      </w:r>
    </w:p>
    <w:p w14:paraId="10A10EC0" w14:textId="77777777" w:rsidR="006909E6" w:rsidRDefault="005B6825">
      <w:r>
        <w:t>Cindy Graham is now serving as Acting President. David Shipley is serving as Vice President and will assume the President position in January 2027.</w:t>
      </w:r>
    </w:p>
    <w:p w14:paraId="0DBF8F9B" w14:textId="77777777" w:rsidR="006909E6" w:rsidRDefault="005B6825">
      <w:r>
        <w:t xml:space="preserve">Repairs Update: Drainage must be corrected before mud jacking can occur. Options discussed included installation of a drain, cement work, and mud jacking. Shawn Davis obtained quotes for all options, including adding gutters. David Shipley made a motion to proceed with drainage repairs and gutter installation, seconded by Kim Barickman. A vote </w:t>
      </w:r>
      <w:r>
        <w:lastRenderedPageBreak/>
        <w:t>was taken and Steel City was selected as the contractor. Mud jacking will be postponed until drainage repairs are completed.</w:t>
      </w:r>
    </w:p>
    <w:p w14:paraId="08F4D519" w14:textId="77777777" w:rsidR="006909E6" w:rsidRDefault="005B6825">
      <w:r>
        <w:t>BugMan will spray for insects and wasps at the beginning of May at a cost of $100.00.</w:t>
      </w:r>
    </w:p>
    <w:p w14:paraId="339FE4DE" w14:textId="77777777" w:rsidR="006909E6" w:rsidRDefault="005B6825">
      <w:r>
        <w:t>The board will explore hiring another contractor to repair the front walkway.</w:t>
      </w:r>
    </w:p>
    <w:p w14:paraId="181BE8C0" w14:textId="77777777" w:rsidR="006909E6" w:rsidRDefault="005B6825">
      <w:pPr>
        <w:pStyle w:val="Heading2"/>
      </w:pPr>
      <w:r>
        <w:t>Pool Update</w:t>
      </w:r>
    </w:p>
    <w:p w14:paraId="01BCC7E6" w14:textId="77777777" w:rsidR="006909E6" w:rsidRDefault="005B6825">
      <w:r>
        <w:t>Kim Barickman and David Shipley met with John Schaffer for knowledge transfer. The pool resurfacing will be inspected in May and, if necessary, resurfaced in September. The sand will be inspected in May. The boiler will be certified by the state in August 2026.</w:t>
      </w:r>
    </w:p>
    <w:p w14:paraId="424D743B" w14:textId="77777777" w:rsidR="006909E6" w:rsidRDefault="005B6825">
      <w:r>
        <w:t>Pool Chemicals: Dave will complete an inventory of pool chemicals and prepare a recommended order list.</w:t>
      </w:r>
    </w:p>
    <w:p w14:paraId="3070E5AF" w14:textId="77777777" w:rsidR="006909E6" w:rsidRDefault="005B6825">
      <w:r>
        <w:t>Pool Committee: The board discussed forming a pool committee to meet with Jon during pool turn-up.</w:t>
      </w:r>
    </w:p>
    <w:p w14:paraId="76284AC7" w14:textId="77777777" w:rsidR="006909E6" w:rsidRDefault="005B6825">
      <w:r>
        <w:t>Pool Manager Contract: The board discussed inviting Pool Manager Samantha to the next meeting to review and discuss the contract. Theresa will extend the invitation.</w:t>
      </w:r>
    </w:p>
    <w:p w14:paraId="02C9BD31" w14:textId="77777777" w:rsidR="006909E6" w:rsidRDefault="005B6825">
      <w:r>
        <w:t>Group Parties / Reservations: The board discussed policies and procedures regarding group parties and pool reservations. Further review and clarification may be needed.</w:t>
      </w:r>
    </w:p>
    <w:p w14:paraId="106BAEE3" w14:textId="77777777" w:rsidR="006909E6" w:rsidRDefault="005B6825">
      <w:pPr>
        <w:pStyle w:val="Heading2"/>
      </w:pPr>
      <w:r>
        <w:t>Administrative Updates</w:t>
      </w:r>
    </w:p>
    <w:p w14:paraId="0E20E2C8" w14:textId="77777777" w:rsidR="006909E6" w:rsidRDefault="005B6825">
      <w:r>
        <w:t>Taxes: Theresa confirmed that all tax documentation is prepared and ready to be submitted to the accountant for review.</w:t>
      </w:r>
    </w:p>
    <w:p w14:paraId="1EA8D27F" w14:textId="77777777" w:rsidR="006909E6" w:rsidRDefault="005B6825">
      <w:r>
        <w:t>Insurance: The association’s insurance policy renews in April. A renewal proposal or notice is expected in March for board review.</w:t>
      </w:r>
    </w:p>
    <w:p w14:paraId="4DA022AF" w14:textId="77777777" w:rsidR="006909E6" w:rsidRDefault="005B6825">
      <w:r>
        <w:t>New Homeowner: The board acknowledged the new homeowner moving into the former Clint Gross residence on February 13. A welcome gift will be arranged.</w:t>
      </w:r>
    </w:p>
    <w:p w14:paraId="135F7788" w14:textId="77777777" w:rsidR="006909E6" w:rsidRDefault="005B6825">
      <w:pPr>
        <w:pStyle w:val="Heading2"/>
      </w:pPr>
      <w:r>
        <w:t>Adjournment</w:t>
      </w:r>
    </w:p>
    <w:p w14:paraId="50795BB8" w14:textId="77777777" w:rsidR="006909E6" w:rsidRDefault="005B6825">
      <w:r>
        <w:t>A motion to adjourn was made by Kim Barickman and seconded by David Shipley. The meeting was adjourned.</w:t>
      </w:r>
    </w:p>
    <w:sectPr w:rsidR="006909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566544">
    <w:abstractNumId w:val="8"/>
  </w:num>
  <w:num w:numId="2" w16cid:durableId="2002586346">
    <w:abstractNumId w:val="6"/>
  </w:num>
  <w:num w:numId="3" w16cid:durableId="771517298">
    <w:abstractNumId w:val="5"/>
  </w:num>
  <w:num w:numId="4" w16cid:durableId="82798288">
    <w:abstractNumId w:val="4"/>
  </w:num>
  <w:num w:numId="5" w16cid:durableId="308285980">
    <w:abstractNumId w:val="7"/>
  </w:num>
  <w:num w:numId="6" w16cid:durableId="1769888061">
    <w:abstractNumId w:val="3"/>
  </w:num>
  <w:num w:numId="7" w16cid:durableId="996541212">
    <w:abstractNumId w:val="2"/>
  </w:num>
  <w:num w:numId="8" w16cid:durableId="205601183">
    <w:abstractNumId w:val="1"/>
  </w:num>
  <w:num w:numId="9" w16cid:durableId="42588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40745"/>
    <w:rsid w:val="005B6825"/>
    <w:rsid w:val="006909E6"/>
    <w:rsid w:val="00A37A8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076082"/>
  <w14:defaultImageDpi w14:val="300"/>
  <w15:docId w15:val="{0BCFD65A-0ECC-4609-B836-1E517A80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2886</Characters>
  <Application>Microsoft Office Word</Application>
  <DocSecurity>0</DocSecurity>
  <Lines>58</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Cassie Hart</cp:lastModifiedBy>
  <cp:revision>2</cp:revision>
  <dcterms:created xsi:type="dcterms:W3CDTF">2026-03-03T02:18:00Z</dcterms:created>
  <dcterms:modified xsi:type="dcterms:W3CDTF">2026-03-03T02:18:00Z</dcterms:modified>
  <cp:category/>
</cp:coreProperties>
</file>